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83" w:rsidRDefault="00BA3683" w:rsidP="00BA36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№ 21-АР</w:t>
      </w:r>
    </w:p>
    <w:p w:rsidR="00BA3683" w:rsidRDefault="00BA3683" w:rsidP="00BA36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рассмотрения заявок на участие в аукционе</w:t>
      </w:r>
    </w:p>
    <w:p w:rsidR="00BA3683" w:rsidRDefault="00BA3683" w:rsidP="00BA36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683" w:rsidRDefault="00BA3683" w:rsidP="00BA36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Касли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03.11.2017 г.</w:t>
      </w:r>
    </w:p>
    <w:p w:rsidR="00BA3683" w:rsidRDefault="00BA3683" w:rsidP="00BA36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Ленина, д. 55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11:00</w:t>
      </w:r>
    </w:p>
    <w:p w:rsidR="00BA3683" w:rsidRDefault="00BA3683" w:rsidP="00BA36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683" w:rsidRDefault="00BA3683" w:rsidP="00BA368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Состав единой комиссии:</w:t>
      </w:r>
    </w:p>
    <w:tbl>
      <w:tblPr>
        <w:tblW w:w="0" w:type="auto"/>
        <w:tblLook w:val="04A0"/>
      </w:tblPr>
      <w:tblGrid>
        <w:gridCol w:w="4077"/>
        <w:gridCol w:w="5387"/>
      </w:tblGrid>
      <w:tr w:rsidR="00BA3683" w:rsidTr="00BA3683">
        <w:tc>
          <w:tcPr>
            <w:tcW w:w="4077" w:type="dxa"/>
          </w:tcPr>
          <w:p w:rsidR="00BA3683" w:rsidRDefault="00BA36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3683" w:rsidRDefault="00BA3683">
            <w:pPr>
              <w:tabs>
                <w:tab w:val="right" w:pos="3861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Шамардин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Николай Владимирович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A3683" w:rsidRDefault="00BA36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A3683" w:rsidRDefault="00BA36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3683" w:rsidRDefault="00BA3683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комиссии, заместитель главы Каслинского муниципального района  </w:t>
            </w:r>
          </w:p>
        </w:tc>
      </w:tr>
    </w:tbl>
    <w:p w:rsidR="00BA3683" w:rsidRDefault="00BA3683" w:rsidP="00BA3683">
      <w:pPr>
        <w:spacing w:after="0" w:line="240" w:lineRule="auto"/>
        <w:ind w:left="4245" w:hanging="424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Климина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Екатерина Геннадьевна</w:t>
      </w:r>
      <w:r>
        <w:rPr>
          <w:rFonts w:ascii="Times New Roman" w:hAnsi="Times New Roman"/>
          <w:sz w:val="24"/>
          <w:szCs w:val="24"/>
        </w:rPr>
        <w:tab/>
        <w:t>заместитель председателя комиссии, начальник отдела по управлению имуществом Комитета по управлению имуществом и земельным отношениям администрации Каслинского муниципального района</w:t>
      </w:r>
    </w:p>
    <w:p w:rsidR="00BA3683" w:rsidRDefault="00BA3683" w:rsidP="00BA3683">
      <w:pPr>
        <w:spacing w:after="0" w:line="240" w:lineRule="auto"/>
        <w:ind w:left="4245" w:hanging="4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Никифоров Николай Владимирович</w:t>
      </w:r>
      <w:r>
        <w:rPr>
          <w:rFonts w:ascii="Times New Roman" w:hAnsi="Times New Roman"/>
          <w:sz w:val="24"/>
          <w:szCs w:val="24"/>
        </w:rPr>
        <w:tab/>
        <w:t>член комиссии, начальник юридического отдела администрации Каслинского муниципального района</w:t>
      </w:r>
    </w:p>
    <w:p w:rsidR="00BA3683" w:rsidRDefault="00BA3683" w:rsidP="00BA3683">
      <w:pPr>
        <w:spacing w:after="0" w:line="240" w:lineRule="auto"/>
        <w:ind w:left="4245" w:hanging="4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Давыденко Ирина Николаевна</w:t>
      </w:r>
      <w:r>
        <w:rPr>
          <w:rFonts w:ascii="Times New Roman" w:hAnsi="Times New Roman"/>
          <w:sz w:val="24"/>
          <w:szCs w:val="24"/>
        </w:rPr>
        <w:tab/>
        <w:t>член комиссии, специалист отдела экономики и инвестиций администрации Каслинского муниципального района</w:t>
      </w:r>
    </w:p>
    <w:p w:rsidR="00BA3683" w:rsidRDefault="00BA3683" w:rsidP="00BA3683">
      <w:pPr>
        <w:spacing w:after="0" w:line="240" w:lineRule="auto"/>
        <w:ind w:left="4245" w:hanging="42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Голикова Ольга Викторовна</w:t>
      </w:r>
      <w:r>
        <w:rPr>
          <w:rFonts w:ascii="Times New Roman" w:hAnsi="Times New Roman"/>
          <w:sz w:val="24"/>
          <w:szCs w:val="24"/>
        </w:rPr>
        <w:tab/>
        <w:t>секретарь комиссии, специалист отдела муниципального заказа администрации Каслинского муниципального района</w:t>
      </w:r>
    </w:p>
    <w:p w:rsidR="00BA3683" w:rsidRDefault="00BA3683" w:rsidP="00BA3683">
      <w:pPr>
        <w:spacing w:after="0" w:line="240" w:lineRule="auto"/>
        <w:ind w:left="4245" w:hanging="4245"/>
        <w:jc w:val="both"/>
        <w:rPr>
          <w:rFonts w:ascii="Times New Roman" w:hAnsi="Times New Roman"/>
          <w:sz w:val="24"/>
          <w:szCs w:val="24"/>
        </w:rPr>
      </w:pPr>
    </w:p>
    <w:p w:rsidR="00BA3683" w:rsidRDefault="00BA3683" w:rsidP="00BA3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на заседании присутствовало 4 члена комиссии, что составило 80 % от общего количества членов комиссии. Кворум имеется, заседание правомочно.</w:t>
      </w:r>
    </w:p>
    <w:p w:rsidR="00BA3683" w:rsidRDefault="00BA3683" w:rsidP="00BA3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Извещение о проведении открытого аукциона по продаже муниципального имущества  было размещено в официальном печатном издании газете «Красное знамя» (04.10.2017 № 75 (11500), на официальном сайте торгов (03.10.2017г.), на официальном сайте Каслинского муниципального района (03.10.2017 г.).</w:t>
      </w:r>
      <w:proofErr w:type="gramEnd"/>
    </w:p>
    <w:p w:rsidR="00BA3683" w:rsidRDefault="00BA3683" w:rsidP="00BA36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3683" w:rsidRDefault="00BA3683" w:rsidP="00BA368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аукциона</w:t>
      </w:r>
    </w:p>
    <w:p w:rsidR="00BA3683" w:rsidRDefault="00BA3683" w:rsidP="00BA368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нежилое здание общей площадью 125,9 кв. м, расположенное по адресу: Челябинская область, г. Касли, ул. Советская, д. 63, кадастровый номер 74-74-09/029/2007-143 и земельный участок под нежилое </w:t>
      </w:r>
      <w:proofErr w:type="gramStart"/>
      <w:r>
        <w:rPr>
          <w:rFonts w:ascii="Times New Roman" w:hAnsi="Times New Roman"/>
          <w:sz w:val="24"/>
          <w:szCs w:val="24"/>
        </w:rPr>
        <w:t>здание</w:t>
      </w:r>
      <w:proofErr w:type="gramEnd"/>
      <w:r>
        <w:rPr>
          <w:rFonts w:ascii="Times New Roman" w:hAnsi="Times New Roman"/>
          <w:sz w:val="24"/>
          <w:szCs w:val="24"/>
        </w:rPr>
        <w:t xml:space="preserve"> и хозяйственный двор  площадью 444 кв. м, местоположение: Челябинская область,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Касли, ул. Советская, № 63, кадастровый номер 74:09:1102020:15.</w:t>
      </w:r>
    </w:p>
    <w:p w:rsidR="00BA3683" w:rsidRDefault="00BA3683" w:rsidP="00BA36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683" w:rsidRDefault="00BA3683" w:rsidP="00BA3683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3.</w:t>
      </w:r>
      <w:r>
        <w:rPr>
          <w:rFonts w:ascii="Times New Roman" w:hAnsi="Times New Roman"/>
          <w:b/>
          <w:sz w:val="24"/>
          <w:szCs w:val="24"/>
        </w:rPr>
        <w:t>Сведения об участниках, подавших заявки на участие в аукционе:</w:t>
      </w:r>
    </w:p>
    <w:p w:rsidR="00BA3683" w:rsidRDefault="00BA3683" w:rsidP="00BA368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8"/>
        <w:gridCol w:w="6379"/>
        <w:gridCol w:w="1417"/>
        <w:gridCol w:w="1312"/>
      </w:tblGrid>
      <w:tr w:rsidR="00BA3683" w:rsidTr="00BA3683">
        <w:trPr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Регистрационный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№ заявки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заявителя и почтовый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подачи заявки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Внесенный задаток (руб.)</w:t>
            </w:r>
          </w:p>
        </w:tc>
      </w:tr>
      <w:tr w:rsidR="00BA3683" w:rsidTr="00BA3683">
        <w:trPr>
          <w:trHeight w:val="106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tabs>
                <w:tab w:val="left" w:pos="1995"/>
              </w:tabs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83" w:rsidRDefault="00BA3683">
            <w:pPr>
              <w:pStyle w:val="ConsPlusNonformat"/>
              <w:tabs>
                <w:tab w:val="left" w:pos="28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Кадочников Дмитрий Иванович </w:t>
            </w:r>
          </w:p>
          <w:p w:rsidR="00BA3683" w:rsidRDefault="00BA36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24.10.2017г </w:t>
            </w:r>
          </w:p>
          <w:p w:rsidR="00BA3683" w:rsidRDefault="00BA368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109262,60</w:t>
            </w:r>
          </w:p>
        </w:tc>
      </w:tr>
      <w:tr w:rsidR="00BA3683" w:rsidTr="00BA3683">
        <w:trPr>
          <w:trHeight w:val="98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tabs>
                <w:tab w:val="left" w:pos="1995"/>
              </w:tabs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83" w:rsidRDefault="00BA3683">
            <w:pPr>
              <w:pStyle w:val="ConsPlusNonformat"/>
              <w:tabs>
                <w:tab w:val="left" w:pos="28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Каслинское районное отделение Региональной общественной организации «Союз обществ охотников и рыболовов» Челябинской области</w:t>
            </w:r>
          </w:p>
          <w:p w:rsidR="00BA3683" w:rsidRDefault="00BA3683">
            <w:pPr>
              <w:pStyle w:val="ConsPlusNonformat"/>
              <w:tabs>
                <w:tab w:val="left" w:pos="28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27.10.2017г</w:t>
            </w:r>
          </w:p>
          <w:p w:rsidR="00BA3683" w:rsidRDefault="00BA368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14-28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109262,60</w:t>
            </w:r>
          </w:p>
        </w:tc>
      </w:tr>
      <w:tr w:rsidR="00BA3683" w:rsidTr="00BA3683">
        <w:trPr>
          <w:trHeight w:val="98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tabs>
                <w:tab w:val="left" w:pos="1995"/>
              </w:tabs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83" w:rsidRDefault="00BA3683">
            <w:pPr>
              <w:pStyle w:val="ConsPlusNonformat"/>
              <w:tabs>
                <w:tab w:val="left" w:pos="28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Шубин Евгений Николаевич </w:t>
            </w:r>
          </w:p>
          <w:p w:rsidR="00BA3683" w:rsidRDefault="00BA3683">
            <w:pPr>
              <w:pStyle w:val="ConsPlusNonformat"/>
              <w:tabs>
                <w:tab w:val="left" w:pos="28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27.10.2017г</w:t>
            </w:r>
          </w:p>
          <w:p w:rsidR="00BA3683" w:rsidRDefault="00BA368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14-29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83" w:rsidRDefault="00BA368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109262,60</w:t>
            </w:r>
          </w:p>
        </w:tc>
      </w:tr>
    </w:tbl>
    <w:p w:rsidR="00BA3683" w:rsidRDefault="00BA3683" w:rsidP="00BA368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3683" w:rsidRDefault="00BA3683" w:rsidP="00BA368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единой комиссии</w:t>
      </w:r>
    </w:p>
    <w:p w:rsidR="00BA3683" w:rsidRDefault="00BA3683" w:rsidP="00BA3683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После рассмотрения заявок, поступивших от участников, на предмет их соответствия требованиям, условиям законодательства и аукционной документации, членами комиссии было принято следующее решение:</w:t>
      </w:r>
    </w:p>
    <w:p w:rsidR="00BA3683" w:rsidRDefault="00BA3683" w:rsidP="00BA368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участниками аукциона и допустить до участия в аукционе:</w:t>
      </w:r>
    </w:p>
    <w:p w:rsidR="00BA3683" w:rsidRDefault="00BA3683" w:rsidP="00BA368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Кадочникова Дмитрия Ивановича; </w:t>
      </w:r>
    </w:p>
    <w:p w:rsidR="00BA3683" w:rsidRDefault="00BA3683" w:rsidP="00BA368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Каслинское районное отделение Региональной общественной организации «Союз обществ охотников и рыболовов» Челябинской области;</w:t>
      </w:r>
    </w:p>
    <w:p w:rsidR="00BA3683" w:rsidRDefault="00BA3683" w:rsidP="00BA368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Шубина Евгения Николаевича .</w:t>
      </w:r>
    </w:p>
    <w:p w:rsidR="00BA3683" w:rsidRDefault="00BA3683" w:rsidP="00BA3683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3683" w:rsidRDefault="00BA3683" w:rsidP="00BA3683">
      <w:pPr>
        <w:pStyle w:val="ConsPlusNonformat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A3683" w:rsidRDefault="00BA3683" w:rsidP="00BA3683">
      <w:pPr>
        <w:pStyle w:val="ConsPlusNonformat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BA3683" w:rsidRDefault="00BA3683" w:rsidP="00BA3683">
      <w:pPr>
        <w:pStyle w:val="ConsPlusNonformat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BA3683" w:rsidRDefault="00BA3683" w:rsidP="00BA36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</w:p>
    <w:p w:rsidR="00BA3683" w:rsidRDefault="00BA3683" w:rsidP="00BA36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Единой комиссии:                            _______________    </w:t>
      </w:r>
      <w:proofErr w:type="spellStart"/>
      <w:r>
        <w:rPr>
          <w:rFonts w:ascii="Times New Roman" w:hAnsi="Times New Roman"/>
          <w:sz w:val="24"/>
          <w:szCs w:val="24"/>
        </w:rPr>
        <w:t>Шамардин</w:t>
      </w:r>
      <w:proofErr w:type="spellEnd"/>
      <w:r>
        <w:rPr>
          <w:rFonts w:ascii="Times New Roman" w:hAnsi="Times New Roman"/>
          <w:sz w:val="24"/>
          <w:szCs w:val="24"/>
        </w:rPr>
        <w:t xml:space="preserve"> Николай Владимирович </w:t>
      </w:r>
    </w:p>
    <w:p w:rsidR="00BA3683" w:rsidRDefault="00BA3683" w:rsidP="00BA36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A3683" w:rsidRDefault="00BA3683" w:rsidP="00BA3683">
      <w:pPr>
        <w:tabs>
          <w:tab w:val="left" w:pos="38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Единой комиссии:              _______________     Никифоров  Николай Владимирович</w:t>
      </w:r>
    </w:p>
    <w:p w:rsidR="00BA3683" w:rsidRDefault="00BA3683" w:rsidP="00BA3683">
      <w:pPr>
        <w:tabs>
          <w:tab w:val="left" w:pos="38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A3683" w:rsidRDefault="00BA3683" w:rsidP="00BA36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_______________     Давыденко Ирина Николаевна</w:t>
      </w:r>
    </w:p>
    <w:p w:rsidR="00BA3683" w:rsidRDefault="00BA3683" w:rsidP="00BA36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BA3683" w:rsidRDefault="00BA3683" w:rsidP="00BA36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:rsidR="00BA3683" w:rsidRDefault="00BA3683" w:rsidP="00BA36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комиссии                        _______________     Голикова Ольга Викторовна</w:t>
      </w:r>
      <w:r>
        <w:rPr>
          <w:rFonts w:ascii="Times New Roman" w:hAnsi="Times New Roman"/>
          <w:sz w:val="24"/>
          <w:szCs w:val="24"/>
        </w:rPr>
        <w:tab/>
      </w:r>
    </w:p>
    <w:p w:rsidR="001C176E" w:rsidRDefault="001C176E"/>
    <w:sectPr w:rsidR="001C176E" w:rsidSect="001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82400"/>
    <w:multiLevelType w:val="hybridMultilevel"/>
    <w:tmpl w:val="DB46B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683"/>
    <w:rsid w:val="0018000B"/>
    <w:rsid w:val="001C176E"/>
    <w:rsid w:val="00453847"/>
    <w:rsid w:val="0057454B"/>
    <w:rsid w:val="007C3B77"/>
    <w:rsid w:val="00866B40"/>
    <w:rsid w:val="008E6500"/>
    <w:rsid w:val="00AA2733"/>
    <w:rsid w:val="00BA3683"/>
    <w:rsid w:val="00C21F70"/>
    <w:rsid w:val="00CE1E54"/>
    <w:rsid w:val="00E5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83"/>
    <w:pPr>
      <w:ind w:left="720"/>
      <w:contextualSpacing/>
    </w:pPr>
  </w:style>
  <w:style w:type="paragraph" w:customStyle="1" w:styleId="ConsPlusNonformat">
    <w:name w:val="ConsPlusNonformat"/>
    <w:uiPriority w:val="99"/>
    <w:rsid w:val="00BA36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2017-11-03T07:13:00Z</dcterms:created>
  <dcterms:modified xsi:type="dcterms:W3CDTF">2017-11-03T07:39:00Z</dcterms:modified>
</cp:coreProperties>
</file>